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C</w:t>
      </w:r>
      <w:r w:rsidRPr="0097592C">
        <w:rPr>
          <w:rFonts w:ascii="Arial" w:hAnsi="Arial" w:cs="Arial"/>
          <w:b/>
          <w:bCs/>
          <w:sz w:val="32"/>
          <w:szCs w:val="32"/>
          <w:lang w:eastAsia="cs-CZ"/>
        </w:rPr>
        <w:t xml:space="preserve">estování </w:t>
      </w:r>
      <w:r w:rsidRPr="0097592C">
        <w:rPr>
          <w:rFonts w:ascii="Arial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NE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:rsidR="00C257F1" w:rsidRPr="0097592C" w:rsidRDefault="00C257F1" w:rsidP="00130CB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 xml:space="preserve">Pokud </w:t>
      </w:r>
      <w:r>
        <w:rPr>
          <w:rFonts w:ascii="Arial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, musím mít u sebe nějaké potvrzení?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NE, v rámci jednoho okresu potvrzení nepotřebujete.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ANO. Na vycházku můžete přes den 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hAnsi="Arial" w:cs="Arial"/>
          <w:sz w:val="24"/>
          <w:szCs w:val="24"/>
          <w:lang w:eastAsia="cs-CZ"/>
        </w:rPr>
        <w:t>po celém území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 obce</w:t>
      </w:r>
      <w:r>
        <w:rPr>
          <w:rFonts w:ascii="Arial" w:hAnsi="Arial" w:cs="Arial"/>
          <w:sz w:val="24"/>
          <w:szCs w:val="24"/>
          <w:lang w:eastAsia="cs-CZ"/>
        </w:rPr>
        <w:t>, NIKOLIV OKRESU</w:t>
      </w:r>
      <w:r w:rsidRPr="0097592C">
        <w:rPr>
          <w:rFonts w:ascii="Arial" w:hAnsi="Arial" w:cs="Arial"/>
          <w:sz w:val="24"/>
          <w:szCs w:val="24"/>
          <w:lang w:eastAsia="cs-CZ"/>
        </w:rPr>
        <w:t>. Venčení psů v noci je do 500 od bydliště.</w:t>
      </w:r>
    </w:p>
    <w:p w:rsidR="00C257F1" w:rsidRPr="0097592C" w:rsidRDefault="00C257F1" w:rsidP="00130CB1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ANO</w:t>
      </w:r>
      <w:r w:rsidRPr="0097592C">
        <w:rPr>
          <w:rFonts w:ascii="Arial" w:hAnsi="Arial" w:cs="Arial"/>
          <w:sz w:val="24"/>
          <w:szCs w:val="24"/>
          <w:lang w:eastAsia="cs-CZ"/>
        </w:rPr>
        <w:t>, běhat lze</w:t>
      </w:r>
      <w:r>
        <w:rPr>
          <w:rFonts w:ascii="Arial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hAnsi="Arial" w:cs="Arial"/>
          <w:sz w:val="24"/>
          <w:szCs w:val="24"/>
          <w:lang w:eastAsia="cs-CZ"/>
        </w:rPr>
        <w:t>(od 5 do 21 hod</w:t>
      </w:r>
      <w:r>
        <w:rPr>
          <w:rFonts w:ascii="Arial" w:hAnsi="Arial" w:cs="Arial"/>
          <w:sz w:val="24"/>
          <w:szCs w:val="24"/>
          <w:lang w:eastAsia="cs-CZ"/>
        </w:rPr>
        <w:t>)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 na celém území obce</w:t>
      </w:r>
      <w:r>
        <w:rPr>
          <w:rFonts w:ascii="Arial" w:hAnsi="Arial" w:cs="Arial"/>
          <w:sz w:val="24"/>
          <w:szCs w:val="24"/>
          <w:lang w:eastAsia="cs-CZ"/>
        </w:rPr>
        <w:t>, NIKOLIV OKRESU. P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řitom by se neměly stýkat osoby, které spolu nežijí ve společné domácnosti.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ANO</w:t>
      </w:r>
      <w:r w:rsidRPr="0097592C">
        <w:rPr>
          <w:rFonts w:ascii="Arial" w:hAnsi="Arial" w:cs="Arial"/>
          <w:sz w:val="24"/>
          <w:szCs w:val="24"/>
          <w:lang w:eastAsia="cs-CZ"/>
        </w:rPr>
        <w:t>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hAnsi="Arial" w:cs="Arial"/>
          <w:sz w:val="24"/>
          <w:szCs w:val="24"/>
          <w:lang w:eastAsia="cs-CZ"/>
        </w:rPr>
        <w:t>Mezi městskými částmi platí stejná pravidla jako v rámci jednoho okresu.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NE, pokud nejde o zajištění jejich nezbytných potřeb, o zabezpečení jejich nutné péče nebo jejich doprovod např. k lékaři nebo na úřad.</w:t>
      </w:r>
      <w:r>
        <w:rPr>
          <w:rFonts w:ascii="Arial" w:hAnsi="Arial" w:cs="Arial"/>
          <w:sz w:val="24"/>
          <w:szCs w:val="24"/>
          <w:lang w:eastAsia="cs-CZ"/>
        </w:rPr>
        <w:t xml:space="preserve"> Smyslem je co nejvíce </w:t>
      </w:r>
      <w:r w:rsidRPr="000411BC">
        <w:rPr>
          <w:rFonts w:ascii="Arial" w:hAnsi="Arial" w:cs="Arial"/>
          <w:sz w:val="24"/>
          <w:szCs w:val="24"/>
          <w:lang w:eastAsia="cs-CZ"/>
        </w:rPr>
        <w:t xml:space="preserve">omezit mobilitu a tedy šíření viru.  </w:t>
      </w:r>
    </w:p>
    <w:p w:rsidR="00C257F1" w:rsidRPr="000F1DF2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bCs/>
          <w:sz w:val="24"/>
          <w:szCs w:val="24"/>
          <w:lang w:eastAsia="cs-CZ"/>
        </w:rPr>
        <w:t> 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cs-CZ"/>
        </w:rPr>
      </w:pPr>
      <w:r w:rsidRPr="0097592C">
        <w:rPr>
          <w:rFonts w:ascii="Arial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Potvrzením zaměstnavatele, které lze vystavit i na určité období. V potvrzení zaměstnavatel uvede místo výkonu zaměstnání a místo pobytu zaměstnance</w:t>
      </w:r>
      <w:r>
        <w:rPr>
          <w:rFonts w:ascii="Arial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Pokud pojedu mimo okres, co musím mít u sebe</w:t>
      </w:r>
      <w:r>
        <w:rPr>
          <w:rFonts w:ascii="Arial" w:hAnsi="Arial" w:cs="Arial"/>
          <w:b/>
          <w:i/>
          <w:sz w:val="24"/>
          <w:szCs w:val="24"/>
          <w:lang w:eastAsia="cs-CZ"/>
        </w:rPr>
        <w:t xml:space="preserve"> (</w:t>
      </w: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lékař, úřady)?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Stačí zaškrtnutý formulář nebo čestné prohlášení</w:t>
      </w:r>
      <w:r>
        <w:rPr>
          <w:rFonts w:ascii="Arial" w:hAnsi="Arial" w:cs="Arial"/>
          <w:sz w:val="24"/>
          <w:szCs w:val="24"/>
          <w:lang w:eastAsia="cs-CZ"/>
        </w:rPr>
        <w:t xml:space="preserve">, kde uvedu místo, čas a cíl cesty. Pro čestné prohlášení mohu využít vzor nebo stačí prohlášení napsané rukou. 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Stále však musí jít o cestu, která skutečně spadá do povolených výjimek. Policie může ověřovat podezřelé případy, například když cestuji „k lékaři“ s lyžařskou výbavou a celou rodinou. </w:t>
      </w:r>
      <w:r>
        <w:rPr>
          <w:rFonts w:ascii="Arial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:rsidR="00C257F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B92448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hAnsi="Arial" w:cs="Arial"/>
          <w:sz w:val="24"/>
          <w:szCs w:val="24"/>
          <w:lang w:eastAsia="cs-CZ"/>
        </w:rPr>
        <w:t>Na nákupy se může cestovat pouze v nezbytném počtu osob.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:rsidR="00C257F1" w:rsidRPr="0097592C" w:rsidRDefault="00C257F1" w:rsidP="003676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32861">
        <w:rPr>
          <w:rFonts w:ascii="Arial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>
        <w:rPr>
          <w:rFonts w:ascii="Arial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hAnsi="Arial" w:cs="Arial"/>
          <w:sz w:val="24"/>
          <w:szCs w:val="24"/>
          <w:lang w:eastAsia="cs-CZ"/>
        </w:rPr>
        <w:t>.</w:t>
      </w:r>
      <w:r>
        <w:rPr>
          <w:rFonts w:ascii="Arial" w:hAnsi="Arial" w:cs="Arial"/>
          <w:sz w:val="24"/>
          <w:szCs w:val="24"/>
          <w:lang w:eastAsia="cs-CZ"/>
        </w:rPr>
        <w:t xml:space="preserve"> Je tedy nutné na chatě setrvat nepřetržitě po celou dobu platnosti tohoto opatření. Smyslem je co nejvíce </w:t>
      </w:r>
      <w:r w:rsidRPr="000411BC">
        <w:rPr>
          <w:rFonts w:ascii="Arial" w:hAnsi="Arial" w:cs="Arial"/>
          <w:sz w:val="24"/>
          <w:szCs w:val="24"/>
          <w:lang w:eastAsia="cs-CZ"/>
        </w:rPr>
        <w:t xml:space="preserve">omezit mobilitu a tedy šíření viru.  </w:t>
      </w:r>
    </w:p>
    <w:p w:rsidR="00C257F1" w:rsidRPr="0063286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63286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367625">
        <w:rPr>
          <w:rFonts w:ascii="Arial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0F1DF2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>
        <w:rPr>
          <w:rFonts w:ascii="Arial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27807">
        <w:rPr>
          <w:rFonts w:ascii="Arial" w:hAnsi="Arial" w:cs="Arial"/>
          <w:sz w:val="24"/>
          <w:szCs w:val="24"/>
          <w:lang w:eastAsia="cs-CZ"/>
        </w:rPr>
        <w:t xml:space="preserve">Je to stejné jako v případě Vašeho rekreačního objektu nebo chaty. Vyberete si jedno z míst, kde chcete po dobu 3 týdnu pobývat. Účelem krizového opatření je snížení mobility osob.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To nelze, pokud nepůjde o zajištění nezbytné péče o přítelkyni (např. úraz).</w:t>
      </w:r>
      <w:r>
        <w:rPr>
          <w:rFonts w:ascii="Arial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 xml:space="preserve">Na tuto situaci se vztahuje výjimka ze zákazu pohybu pro zajištění péče o děti. Doporučujeme </w:t>
      </w:r>
      <w:r>
        <w:rPr>
          <w:rFonts w:ascii="Arial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hAnsi="Arial" w:cs="Arial"/>
          <w:sz w:val="24"/>
          <w:szCs w:val="24"/>
          <w:lang w:eastAsia="cs-CZ"/>
        </w:rPr>
        <w:t>rozhodnutím příslušného orgánu o střídavé péči.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7592C">
        <w:rPr>
          <w:rFonts w:ascii="Arial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:rsidR="00C257F1" w:rsidRPr="0097592C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27807">
        <w:rPr>
          <w:rFonts w:ascii="Arial" w:hAnsi="Arial" w:cs="Arial"/>
          <w:sz w:val="24"/>
          <w:szCs w:val="24"/>
          <w:lang w:eastAsia="cs-CZ"/>
        </w:rPr>
        <w:t>Ano, ale mělo by se jednat o pobyt dětí u prarodičů po celou dobu trvání tohoto opatření. Upozorňujeme, že kontakt dětí a prarodičů (riziková skupina) však rozhodně nelze doporučit.</w:t>
      </w:r>
      <w:r w:rsidRPr="0097592C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To nelze, pobyt v přírodě je možný jen na území vlastní obce</w:t>
      </w:r>
      <w:r>
        <w:rPr>
          <w:rFonts w:ascii="Arial" w:hAnsi="Arial" w:cs="Arial"/>
          <w:sz w:val="24"/>
          <w:szCs w:val="24"/>
          <w:lang w:eastAsia="cs-CZ"/>
        </w:rPr>
        <w:t>. Není tedy možné uskutečnit výlet v rámci celého okresu.</w:t>
      </w:r>
      <w:r w:rsidRPr="00130CB1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:rsidR="00C257F1" w:rsidRPr="00130CB1" w:rsidRDefault="00C257F1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:rsidR="00C257F1" w:rsidRPr="000F6327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0F6327">
        <w:rPr>
          <w:rFonts w:ascii="Arial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27807">
        <w:rPr>
          <w:rFonts w:ascii="Arial" w:hAnsi="Arial" w:cs="Arial"/>
          <w:sz w:val="24"/>
          <w:szCs w:val="24"/>
          <w:lang w:eastAsia="cs-CZ"/>
        </w:rPr>
        <w:t xml:space="preserve">Vyhodnocení každého dokumentu záleží na policistech, ti mohou v případě podezření žádat vysvětlení a využít další nástroje ke zjištění skutečného stavu.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K čemu omezení je, když si do formuláře mohu de facto napsat jakýkoli důvod? 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 xml:space="preserve">Důvody jsou omezené výjimkami. </w:t>
      </w:r>
      <w:r w:rsidRPr="00C27807">
        <w:rPr>
          <w:rFonts w:ascii="Arial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hAnsi="Arial" w:cs="Arial"/>
          <w:sz w:val="24"/>
          <w:szCs w:val="24"/>
          <w:lang w:eastAsia="cs-CZ"/>
        </w:rPr>
        <w:t xml:space="preserve">. </w:t>
      </w:r>
      <w:r>
        <w:rPr>
          <w:rFonts w:ascii="Arial" w:hAnsi="Arial" w:cs="Arial"/>
          <w:sz w:val="24"/>
          <w:szCs w:val="24"/>
          <w:lang w:eastAsia="cs-CZ"/>
        </w:rPr>
        <w:t>Každý musí být schopný prokázat, že se na něj daná výjimka vztahuje.</w:t>
      </w:r>
      <w:r w:rsidRPr="00130CB1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Jsou to akce povolené Ministerstvem zdravotnictví podle bodu VIII</w:t>
      </w:r>
      <w:r>
        <w:rPr>
          <w:rFonts w:ascii="Arial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hAnsi="Arial" w:cs="Arial"/>
          <w:sz w:val="24"/>
          <w:szCs w:val="24"/>
          <w:lang w:eastAsia="cs-CZ"/>
        </w:rPr>
        <w:t xml:space="preserve">, například významná sportovní utkání. 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Ano, vztahuje se na všechny osoby.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 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bCs/>
          <w:sz w:val="24"/>
          <w:szCs w:val="24"/>
          <w:lang w:eastAsia="cs-CZ"/>
        </w:rPr>
        <w:t>Obce a provozovatelé hřišť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:rsidR="00C257F1" w:rsidRPr="00130CB1" w:rsidRDefault="00C257F1" w:rsidP="00130CB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130CB1">
        <w:rPr>
          <w:rFonts w:ascii="Arial" w:hAnsi="Arial" w:cs="Arial"/>
          <w:sz w:val="24"/>
          <w:szCs w:val="24"/>
          <w:lang w:eastAsia="cs-CZ"/>
        </w:rPr>
        <w:t>Provozovatel by měl zajistit uzavření hřišť, u kterých je to možné</w:t>
      </w:r>
      <w:r>
        <w:rPr>
          <w:rFonts w:ascii="Arial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hAnsi="Arial" w:cs="Arial"/>
          <w:sz w:val="24"/>
          <w:szCs w:val="24"/>
          <w:lang w:eastAsia="cs-CZ"/>
        </w:rPr>
        <w:t xml:space="preserve">. </w:t>
      </w:r>
    </w:p>
    <w:p w:rsidR="00C257F1" w:rsidRDefault="00C257F1">
      <w:pPr>
        <w:rPr>
          <w:rFonts w:ascii="Arial" w:hAnsi="Arial" w:cs="Arial"/>
        </w:rPr>
      </w:pPr>
    </w:p>
    <w:p w:rsidR="00C257F1" w:rsidRPr="000411BC" w:rsidRDefault="00C257F1" w:rsidP="000411B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hAnsi="Arial" w:cs="Arial"/>
          <w:b/>
          <w:i/>
          <w:sz w:val="24"/>
          <w:szCs w:val="24"/>
          <w:lang w:eastAsia="cs-CZ"/>
        </w:rPr>
        <w:t>Vláda důrazně vyz</w:t>
      </w:r>
      <w:r>
        <w:rPr>
          <w:rFonts w:ascii="Arial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:rsidR="00C257F1" w:rsidRDefault="00C257F1" w:rsidP="000411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ANO</w:t>
      </w:r>
      <w:r w:rsidRPr="000411BC">
        <w:rPr>
          <w:rFonts w:ascii="Arial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:rsidR="00C257F1" w:rsidRDefault="00C257F1" w:rsidP="000411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C27807" w:rsidRDefault="00C257F1" w:rsidP="000411B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hAnsi="Arial" w:cs="Arial"/>
          <w:b/>
          <w:i/>
          <w:sz w:val="24"/>
          <w:szCs w:val="24"/>
          <w:lang w:eastAsia="cs-CZ"/>
        </w:rPr>
        <w:t>Jak dlouho budou opatření platit?</w:t>
      </w:r>
    </w:p>
    <w:p w:rsidR="00C257F1" w:rsidRDefault="00C257F1" w:rsidP="000411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92448">
        <w:rPr>
          <w:rFonts w:ascii="Arial" w:hAnsi="Arial" w:cs="Arial"/>
          <w:sz w:val="24"/>
          <w:szCs w:val="24"/>
          <w:lang w:eastAsia="cs-CZ"/>
        </w:rPr>
        <w:t>Opatření budou platit od 1. března 2021</w:t>
      </w:r>
      <w:r>
        <w:rPr>
          <w:rFonts w:ascii="Arial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hAnsi="Arial" w:cs="Arial"/>
          <w:sz w:val="24"/>
          <w:szCs w:val="24"/>
          <w:lang w:eastAsia="cs-CZ"/>
        </w:rPr>
        <w:t>, tzn. do 21. března 2021.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C257F1" w:rsidRDefault="00C257F1" w:rsidP="000411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C257F1" w:rsidRPr="000411BC" w:rsidRDefault="00C257F1" w:rsidP="000411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sectPr w:rsidR="00C257F1" w:rsidRPr="000411BC" w:rsidSect="00C65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F1" w:rsidRDefault="00C257F1" w:rsidP="006D232C">
      <w:pPr>
        <w:spacing w:after="0" w:line="240" w:lineRule="auto"/>
      </w:pPr>
      <w:r>
        <w:separator/>
      </w:r>
    </w:p>
  </w:endnote>
  <w:endnote w:type="continuationSeparator" w:id="0">
    <w:p w:rsidR="00C257F1" w:rsidRDefault="00C257F1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C257F1" w:rsidRDefault="00C257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F1" w:rsidRDefault="00C257F1" w:rsidP="006D232C">
      <w:pPr>
        <w:spacing w:after="0" w:line="240" w:lineRule="auto"/>
      </w:pPr>
      <w:r>
        <w:separator/>
      </w:r>
    </w:p>
  </w:footnote>
  <w:footnote w:type="continuationSeparator" w:id="0">
    <w:p w:rsidR="00C257F1" w:rsidRDefault="00C257F1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F1" w:rsidRDefault="00C25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25316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9D006F"/>
    <w:rsid w:val="00A23226"/>
    <w:rsid w:val="00A30140"/>
    <w:rsid w:val="00A31B87"/>
    <w:rsid w:val="00B92448"/>
    <w:rsid w:val="00C257F1"/>
    <w:rsid w:val="00C27807"/>
    <w:rsid w:val="00C65EC3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2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31B8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B8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31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1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1B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1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1B87"/>
    <w:rPr>
      <w:b/>
      <w:bCs/>
    </w:rPr>
  </w:style>
  <w:style w:type="paragraph" w:styleId="Header">
    <w:name w:val="header"/>
    <w:basedOn w:val="Normal"/>
    <w:link w:val="HeaderChar"/>
    <w:uiPriority w:val="99"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3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3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1014</Words>
  <Characters>5988</Characters>
  <Application>Microsoft Office Outlook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Cestování v rámci okresu a hl</dc:title>
  <dc:subject/>
  <dc:creator>HABARTA Petr, Mgr.</dc:creator>
  <cp:keywords/>
  <dc:description/>
  <cp:lastModifiedBy>user</cp:lastModifiedBy>
  <cp:revision>2</cp:revision>
  <cp:lastPrinted>2021-02-26T16:22:00Z</cp:lastPrinted>
  <dcterms:created xsi:type="dcterms:W3CDTF">2021-03-01T12:52:00Z</dcterms:created>
  <dcterms:modified xsi:type="dcterms:W3CDTF">2021-03-01T12:52:00Z</dcterms:modified>
</cp:coreProperties>
</file>